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8249C" w14:textId="77777777" w:rsidR="00FF7CB5" w:rsidRDefault="00112FA8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114300" distB="114300" distL="114300" distR="114300" wp14:anchorId="43842EE2" wp14:editId="41077FB3">
            <wp:extent cx="1071563" cy="839233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1563" cy="8392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DA16AD5" w14:textId="77777777" w:rsidR="00FF7CB5" w:rsidRDefault="00FF7CB5">
      <w:pPr>
        <w:jc w:val="center"/>
        <w:rPr>
          <w:b/>
          <w:sz w:val="32"/>
          <w:szCs w:val="32"/>
        </w:rPr>
      </w:pPr>
    </w:p>
    <w:p w14:paraId="648C5873" w14:textId="77777777" w:rsidR="00FF7CB5" w:rsidRDefault="00112FA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Vendor Fair</w:t>
      </w:r>
    </w:p>
    <w:p w14:paraId="772A2358" w14:textId="77777777" w:rsidR="00FF7CB5" w:rsidRDefault="00112FA8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tbl>
      <w:tblPr>
        <w:tblStyle w:val="a"/>
        <w:tblW w:w="9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2415"/>
        <w:gridCol w:w="2250"/>
        <w:gridCol w:w="2175"/>
      </w:tblGrid>
      <w:tr w:rsidR="00FF7CB5" w14:paraId="74866325" w14:textId="77777777">
        <w:trPr>
          <w:trHeight w:val="560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AD291" w14:textId="77777777" w:rsidR="00FF7CB5" w:rsidRDefault="00112FA8">
            <w:pPr>
              <w:spacing w:before="60" w:after="60"/>
              <w:rPr>
                <w:b/>
              </w:rPr>
            </w:pPr>
            <w:r>
              <w:rPr>
                <w:b/>
              </w:rPr>
              <w:t>Meeting Date:</w:t>
            </w:r>
          </w:p>
        </w:tc>
        <w:tc>
          <w:tcPr>
            <w:tcW w:w="24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CD839" w14:textId="77777777" w:rsidR="00FF7CB5" w:rsidRDefault="00112FA8">
            <w:pPr>
              <w:spacing w:before="60" w:after="60"/>
            </w:pPr>
            <w:r>
              <w:t>Dec 12, 2019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FCA7D" w14:textId="77777777" w:rsidR="00FF7CB5" w:rsidRDefault="00112FA8">
            <w:pPr>
              <w:spacing w:before="60" w:after="60"/>
              <w:rPr>
                <w:b/>
              </w:rPr>
            </w:pPr>
            <w:r>
              <w:rPr>
                <w:b/>
              </w:rPr>
              <w:t>Time:</w:t>
            </w:r>
          </w:p>
        </w:tc>
        <w:tc>
          <w:tcPr>
            <w:tcW w:w="21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7F7B3" w14:textId="77777777" w:rsidR="00FF7CB5" w:rsidRDefault="00112FA8">
            <w:pPr>
              <w:spacing w:before="60" w:after="60"/>
            </w:pPr>
            <w:r>
              <w:t>10:30 – 11:30 a.m.</w:t>
            </w:r>
          </w:p>
        </w:tc>
      </w:tr>
      <w:tr w:rsidR="00FF7CB5" w14:paraId="1B16FEA1" w14:textId="77777777">
        <w:trPr>
          <w:trHeight w:val="560"/>
        </w:trPr>
        <w:tc>
          <w:tcPr>
            <w:tcW w:w="2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66977" w14:textId="77777777" w:rsidR="00FF7CB5" w:rsidRDefault="00112FA8">
            <w:pPr>
              <w:spacing w:before="60" w:after="60"/>
              <w:rPr>
                <w:b/>
              </w:rPr>
            </w:pPr>
            <w:r>
              <w:rPr>
                <w:b/>
              </w:rPr>
              <w:t>Location: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8F124" w14:textId="77777777" w:rsidR="00FF7CB5" w:rsidRDefault="00112FA8">
            <w:pPr>
              <w:spacing w:before="60" w:after="60"/>
            </w:pPr>
            <w:r>
              <w:t>WebEx Call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7D608" w14:textId="77777777" w:rsidR="00FF7CB5" w:rsidRDefault="00112FA8">
            <w:pPr>
              <w:spacing w:before="60" w:after="60"/>
              <w:rPr>
                <w:b/>
              </w:rPr>
            </w:pPr>
            <w:r>
              <w:rPr>
                <w:b/>
              </w:rPr>
              <w:t>Next Meeting: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AD695" w14:textId="77777777" w:rsidR="00FF7CB5" w:rsidRDefault="00112FA8">
            <w:pPr>
              <w:spacing w:before="60" w:after="60"/>
            </w:pPr>
            <w:r>
              <w:t>Spring Meeting</w:t>
            </w:r>
          </w:p>
        </w:tc>
      </w:tr>
      <w:tr w:rsidR="00FF7CB5" w14:paraId="189B99EF" w14:textId="77777777">
        <w:trPr>
          <w:trHeight w:val="560"/>
        </w:trPr>
        <w:tc>
          <w:tcPr>
            <w:tcW w:w="2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31A90" w14:textId="77777777" w:rsidR="00FF7CB5" w:rsidRDefault="00112FA8">
            <w:pPr>
              <w:spacing w:before="60" w:after="60"/>
              <w:rPr>
                <w:b/>
              </w:rPr>
            </w:pPr>
            <w:r>
              <w:rPr>
                <w:b/>
              </w:rPr>
              <w:t>Attendees:</w:t>
            </w:r>
          </w:p>
        </w:tc>
        <w:tc>
          <w:tcPr>
            <w:tcW w:w="68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EE95E" w14:textId="77777777" w:rsidR="00FF7CB5" w:rsidRDefault="00112FA8">
            <w:pPr>
              <w:spacing w:before="60" w:after="60"/>
            </w:pPr>
            <w:r>
              <w:t>UIMC Members</w:t>
            </w:r>
          </w:p>
        </w:tc>
      </w:tr>
    </w:tbl>
    <w:p w14:paraId="246D370C" w14:textId="77777777" w:rsidR="00FF7CB5" w:rsidRDefault="00FF7CB5">
      <w:pPr>
        <w:spacing w:before="360" w:after="240"/>
        <w:rPr>
          <w:b/>
        </w:rPr>
      </w:pPr>
    </w:p>
    <w:p w14:paraId="0CE59D4E" w14:textId="77777777" w:rsidR="00FF7CB5" w:rsidRDefault="00112FA8">
      <w:pPr>
        <w:spacing w:before="360" w:after="240"/>
        <w:rPr>
          <w:b/>
        </w:rPr>
      </w:pPr>
      <w:r>
        <w:rPr>
          <w:b/>
        </w:rPr>
        <w:t>Agenda:</w:t>
      </w:r>
    </w:p>
    <w:p w14:paraId="5FD079EC" w14:textId="3E3D5094" w:rsidR="00FF7CB5" w:rsidRDefault="00112FA8">
      <w:pPr>
        <w:numPr>
          <w:ilvl w:val="0"/>
          <w:numId w:val="1"/>
        </w:numPr>
      </w:pPr>
      <w:r>
        <w:t>Welcome: Chris Haught</w:t>
      </w:r>
    </w:p>
    <w:p w14:paraId="5BE2429A" w14:textId="4B4A01E9" w:rsidR="00FF7CB5" w:rsidRDefault="00112FA8">
      <w:pPr>
        <w:numPr>
          <w:ilvl w:val="0"/>
          <w:numId w:val="1"/>
        </w:numPr>
      </w:pPr>
      <w:r>
        <w:t xml:space="preserve">UEN App: Max Gonzales – </w:t>
      </w:r>
      <w:r w:rsidR="00B71E0D">
        <w:t>Send wireframes to consortium</w:t>
      </w:r>
    </w:p>
    <w:p w14:paraId="1221EF0E" w14:textId="0418493F" w:rsidR="00FF7CB5" w:rsidRDefault="00112FA8">
      <w:pPr>
        <w:numPr>
          <w:ilvl w:val="0"/>
          <w:numId w:val="1"/>
        </w:numPr>
      </w:pPr>
      <w:r>
        <w:t xml:space="preserve">USBE “20 for 20” Project: Max Gonzales </w:t>
      </w:r>
    </w:p>
    <w:p w14:paraId="3ADCAF26" w14:textId="45D973D2" w:rsidR="00FF7CB5" w:rsidRDefault="00112FA8">
      <w:pPr>
        <w:numPr>
          <w:ilvl w:val="0"/>
          <w:numId w:val="1"/>
        </w:numPr>
      </w:pPr>
      <w:r>
        <w:t xml:space="preserve">Preview/Procurement Changes: Max Gonzales – NMM no longer exists </w:t>
      </w:r>
      <w:r w:rsidR="00B71E0D">
        <w:t>Send info and timeline to Chris about ALA</w:t>
      </w:r>
      <w:r w:rsidR="00B34C83">
        <w:t>; will review budget next meeting in spring</w:t>
      </w:r>
    </w:p>
    <w:p w14:paraId="3F380E16" w14:textId="6B763DBB" w:rsidR="00FF7CB5" w:rsidRDefault="00112FA8">
      <w:pPr>
        <w:numPr>
          <w:ilvl w:val="0"/>
          <w:numId w:val="1"/>
        </w:numPr>
      </w:pPr>
      <w:r>
        <w:t>Vendor Trailers/Discussion/Vote: Group Work</w:t>
      </w:r>
    </w:p>
    <w:p w14:paraId="64812E31" w14:textId="77777777" w:rsidR="00FF7CB5" w:rsidRDefault="00FF7CB5"/>
    <w:p w14:paraId="4AD60396" w14:textId="77777777" w:rsidR="00FF7CB5" w:rsidRDefault="00112FA8">
      <w:pPr>
        <w:rPr>
          <w:b/>
        </w:rPr>
      </w:pPr>
      <w:r>
        <w:rPr>
          <w:b/>
        </w:rPr>
        <w:t>Next Steps:</w:t>
      </w:r>
    </w:p>
    <w:p w14:paraId="0F548004" w14:textId="42D4B8E4" w:rsidR="00FF7CB5" w:rsidRDefault="00112FA8">
      <w:pPr>
        <w:numPr>
          <w:ilvl w:val="0"/>
          <w:numId w:val="1"/>
        </w:numPr>
      </w:pPr>
      <w:r>
        <w:t xml:space="preserve">Evaluation Sign-Up – </w:t>
      </w:r>
      <w:r w:rsidR="00B71E0D">
        <w:t>*send list to consortium</w:t>
      </w:r>
    </w:p>
    <w:p w14:paraId="37BFC9DC" w14:textId="77777777" w:rsidR="00FF7CB5" w:rsidRDefault="00112FA8">
      <w:pPr>
        <w:numPr>
          <w:ilvl w:val="0"/>
          <w:numId w:val="1"/>
        </w:numPr>
      </w:pPr>
      <w:r>
        <w:t>Online Evaluation Timeline</w:t>
      </w:r>
    </w:p>
    <w:p w14:paraId="53AFBD6F" w14:textId="77777777" w:rsidR="00FF7CB5" w:rsidRDefault="00112FA8">
      <w:pPr>
        <w:numPr>
          <w:ilvl w:val="1"/>
          <w:numId w:val="1"/>
        </w:numPr>
      </w:pPr>
      <w:r>
        <w:t>Jan. 15 – Feb. 15 (Tentative)</w:t>
      </w:r>
    </w:p>
    <w:p w14:paraId="1803343A" w14:textId="77777777" w:rsidR="00FF7CB5" w:rsidRDefault="00112FA8">
      <w:pPr>
        <w:spacing w:before="360" w:after="240"/>
        <w:rPr>
          <w:b/>
        </w:rPr>
      </w:pPr>
      <w:r>
        <w:rPr>
          <w:b/>
        </w:rPr>
        <w:t xml:space="preserve"> </w:t>
      </w:r>
    </w:p>
    <w:p w14:paraId="4DF753EF" w14:textId="77777777" w:rsidR="00FF7CB5" w:rsidRDefault="00112FA8">
      <w:pPr>
        <w:spacing w:after="240"/>
        <w:jc w:val="center"/>
        <w:rPr>
          <w:b/>
        </w:rPr>
      </w:pPr>
      <w:r>
        <w:rPr>
          <w:b/>
        </w:rPr>
        <w:t>Potential Vendors</w:t>
      </w:r>
    </w:p>
    <w:tbl>
      <w:tblPr>
        <w:tblStyle w:val="a0"/>
        <w:tblW w:w="9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545"/>
        <w:gridCol w:w="4575"/>
      </w:tblGrid>
      <w:tr w:rsidR="00FF7CB5" w14:paraId="5D62A527" w14:textId="77777777">
        <w:trPr>
          <w:trHeight w:val="680"/>
        </w:trPr>
        <w:tc>
          <w:tcPr>
            <w:tcW w:w="4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BE0E0" w14:textId="77777777" w:rsidR="00FF7CB5" w:rsidRDefault="00112FA8">
            <w:pPr>
              <w:spacing w:after="240"/>
              <w:jc w:val="center"/>
            </w:pPr>
            <w:r>
              <w:t>Ambrose Video</w:t>
            </w:r>
          </w:p>
        </w:tc>
        <w:tc>
          <w:tcPr>
            <w:tcW w:w="45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EBE2C" w14:textId="77777777" w:rsidR="00FF7CB5" w:rsidRDefault="00112FA8">
            <w:pPr>
              <w:spacing w:after="240"/>
              <w:jc w:val="center"/>
            </w:pPr>
            <w:r>
              <w:t>New Dimension</w:t>
            </w:r>
          </w:p>
        </w:tc>
      </w:tr>
      <w:tr w:rsidR="00FF7CB5" w14:paraId="08F8F566" w14:textId="77777777">
        <w:trPr>
          <w:trHeight w:val="680"/>
        </w:trPr>
        <w:tc>
          <w:tcPr>
            <w:tcW w:w="4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6BD15" w14:textId="77777777" w:rsidR="00FF7CB5" w:rsidRDefault="00112FA8">
            <w:pPr>
              <w:spacing w:after="240"/>
              <w:jc w:val="center"/>
            </w:pPr>
            <w:r>
              <w:t>TMW Media Group, Inc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0A864" w14:textId="77777777" w:rsidR="00FF7CB5" w:rsidRDefault="00112FA8">
            <w:pPr>
              <w:spacing w:after="240"/>
              <w:jc w:val="center"/>
            </w:pPr>
            <w:r>
              <w:t>Weston Woods</w:t>
            </w:r>
          </w:p>
        </w:tc>
      </w:tr>
    </w:tbl>
    <w:p w14:paraId="51EB0147" w14:textId="77777777" w:rsidR="00FF7CB5" w:rsidRDefault="00112FA8">
      <w:pPr>
        <w:spacing w:after="240"/>
        <w:jc w:val="center"/>
        <w:rPr>
          <w:b/>
        </w:rPr>
      </w:pPr>
      <w:r>
        <w:t xml:space="preserve"> </w:t>
      </w:r>
    </w:p>
    <w:p w14:paraId="3F9CD59D" w14:textId="77777777" w:rsidR="00FF7CB5" w:rsidRDefault="00112FA8">
      <w:pPr>
        <w:spacing w:before="360" w:after="240"/>
        <w:rPr>
          <w:b/>
        </w:rPr>
      </w:pPr>
      <w:r>
        <w:rPr>
          <w:b/>
        </w:rPr>
        <w:t>Notes:</w:t>
      </w:r>
    </w:p>
    <w:tbl>
      <w:tblPr>
        <w:tblStyle w:val="a1"/>
        <w:tblW w:w="91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170"/>
      </w:tblGrid>
      <w:tr w:rsidR="00FF7CB5" w14:paraId="01D61966" w14:textId="77777777">
        <w:trPr>
          <w:trHeight w:val="520"/>
        </w:trPr>
        <w:tc>
          <w:tcPr>
            <w:tcW w:w="91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EBBB32F" w14:textId="77777777" w:rsidR="00FF7CB5" w:rsidRDefault="00112FA8">
            <w:r>
              <w:t xml:space="preserve"> </w:t>
            </w:r>
          </w:p>
        </w:tc>
      </w:tr>
      <w:tr w:rsidR="00FF7CB5" w14:paraId="44875CFA" w14:textId="77777777">
        <w:trPr>
          <w:trHeight w:val="520"/>
        </w:trPr>
        <w:tc>
          <w:tcPr>
            <w:tcW w:w="917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D991355" w14:textId="77777777" w:rsidR="00FF7CB5" w:rsidRDefault="00112FA8">
            <w:r>
              <w:lastRenderedPageBreak/>
              <w:t xml:space="preserve"> </w:t>
            </w:r>
          </w:p>
        </w:tc>
      </w:tr>
      <w:tr w:rsidR="00FF7CB5" w14:paraId="558ED06B" w14:textId="77777777">
        <w:trPr>
          <w:trHeight w:val="520"/>
        </w:trPr>
        <w:tc>
          <w:tcPr>
            <w:tcW w:w="917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806BD09" w14:textId="77777777" w:rsidR="00FF7CB5" w:rsidRDefault="00112FA8">
            <w:r>
              <w:t xml:space="preserve"> </w:t>
            </w:r>
          </w:p>
        </w:tc>
      </w:tr>
      <w:tr w:rsidR="00FF7CB5" w14:paraId="0D7B83EB" w14:textId="77777777">
        <w:trPr>
          <w:trHeight w:val="520"/>
        </w:trPr>
        <w:tc>
          <w:tcPr>
            <w:tcW w:w="917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2DE8404" w14:textId="77777777" w:rsidR="00FF7CB5" w:rsidRDefault="00112FA8">
            <w:r>
              <w:t xml:space="preserve"> </w:t>
            </w:r>
          </w:p>
        </w:tc>
      </w:tr>
      <w:tr w:rsidR="00FF7CB5" w14:paraId="1C0207FF" w14:textId="77777777">
        <w:trPr>
          <w:trHeight w:val="520"/>
        </w:trPr>
        <w:tc>
          <w:tcPr>
            <w:tcW w:w="917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6808884" w14:textId="77777777" w:rsidR="00FF7CB5" w:rsidRDefault="00112FA8">
            <w:r>
              <w:t xml:space="preserve"> </w:t>
            </w:r>
          </w:p>
        </w:tc>
      </w:tr>
    </w:tbl>
    <w:p w14:paraId="14F98586" w14:textId="77777777" w:rsidR="00FF7CB5" w:rsidRDefault="00FF7CB5">
      <w:pPr>
        <w:spacing w:after="240"/>
      </w:pPr>
    </w:p>
    <w:sectPr w:rsidR="00FF7CB5">
      <w:pgSz w:w="12240" w:h="15840"/>
      <w:pgMar w:top="360" w:right="1440" w:bottom="45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9A476A"/>
    <w:multiLevelType w:val="multilevel"/>
    <w:tmpl w:val="CB5C370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CB5"/>
    <w:rsid w:val="00112FA8"/>
    <w:rsid w:val="00B34C83"/>
    <w:rsid w:val="00B71E0D"/>
    <w:rsid w:val="00FF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D3D42F"/>
  <w15:docId w15:val="{6568CD83-0603-D343-B562-8C4716EAB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Max Gonzales</cp:lastModifiedBy>
  <cp:revision>3</cp:revision>
  <dcterms:created xsi:type="dcterms:W3CDTF">2020-05-01T23:31:00Z</dcterms:created>
  <dcterms:modified xsi:type="dcterms:W3CDTF">2020-05-04T13:33:00Z</dcterms:modified>
</cp:coreProperties>
</file>